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4EC" w:rsidRPr="00DA6451" w:rsidRDefault="00D94C84" w:rsidP="00DA6451">
      <w:pPr>
        <w:pStyle w:val="2"/>
      </w:pPr>
      <w:r w:rsidRPr="00DA6451">
        <w:t>МИНИСТЕРСТВО ПРОСВЕЩЕНИЯ РОССИЙСКОЙ ФЕДЕРАЦИИ</w:t>
      </w:r>
    </w:p>
    <w:p w:rsidR="003564EC" w:rsidRPr="00DA6451" w:rsidRDefault="003564EC">
      <w:pPr>
        <w:spacing w:after="0" w:line="408" w:lineRule="auto"/>
        <w:ind w:left="120"/>
        <w:jc w:val="center"/>
      </w:pPr>
    </w:p>
    <w:p w:rsidR="003564EC" w:rsidRPr="00DA6451" w:rsidRDefault="003564EC">
      <w:pPr>
        <w:spacing w:after="0" w:line="408" w:lineRule="auto"/>
        <w:ind w:left="120"/>
        <w:jc w:val="center"/>
      </w:pPr>
    </w:p>
    <w:p w:rsidR="003564EC" w:rsidRPr="00DA6451" w:rsidRDefault="002619D5">
      <w:pPr>
        <w:spacing w:after="0"/>
        <w:ind w:left="120"/>
        <w:jc w:val="center"/>
      </w:pPr>
      <w:r>
        <w:rPr>
          <w:rFonts w:ascii="Times New Roman" w:hAnsi="Times New Roman"/>
          <w:b/>
          <w:noProof/>
          <w:color w:val="000000"/>
          <w:sz w:val="28"/>
        </w:rPr>
        <w:lastRenderedPageBreak/>
        <w:drawing>
          <wp:inline distT="0" distB="0" distL="0" distR="0">
            <wp:extent cx="5940425" cy="8475315"/>
            <wp:effectExtent l="0" t="0" r="3175" b="2540"/>
            <wp:docPr id="1" name="Рисунок 1" descr="C:\Users\7BiT\Desktop\CCI18092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BiT\Desktop\CCI1809202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564EC" w:rsidRPr="00DA6451" w:rsidRDefault="003564EC">
      <w:pPr>
        <w:spacing w:after="0"/>
        <w:ind w:left="120"/>
        <w:jc w:val="center"/>
      </w:pPr>
    </w:p>
    <w:p w:rsidR="003564EC" w:rsidRPr="00DA6451" w:rsidRDefault="003564EC">
      <w:pPr>
        <w:spacing w:after="0"/>
        <w:ind w:left="120"/>
        <w:jc w:val="center"/>
      </w:pPr>
    </w:p>
    <w:p w:rsidR="003564EC" w:rsidRPr="00DA6451" w:rsidRDefault="003564EC">
      <w:pPr>
        <w:spacing w:after="0"/>
        <w:ind w:left="120"/>
        <w:jc w:val="center"/>
      </w:pPr>
    </w:p>
    <w:p w:rsidR="003564EC" w:rsidRPr="00DA6451" w:rsidRDefault="003564EC">
      <w:pPr>
        <w:spacing w:after="0"/>
        <w:ind w:left="120"/>
        <w:jc w:val="center"/>
      </w:pPr>
    </w:p>
    <w:p w:rsidR="003564EC" w:rsidRPr="00DA6451" w:rsidRDefault="003564EC">
      <w:pPr>
        <w:spacing w:after="0"/>
        <w:ind w:left="120"/>
        <w:jc w:val="center"/>
      </w:pPr>
    </w:p>
    <w:p w:rsidR="003564EC" w:rsidRPr="00DA6451" w:rsidRDefault="003564EC">
      <w:pPr>
        <w:spacing w:after="0"/>
        <w:ind w:left="120"/>
        <w:jc w:val="center"/>
      </w:pPr>
    </w:p>
    <w:p w:rsidR="003564EC" w:rsidRPr="00DA6451" w:rsidRDefault="003564EC">
      <w:pPr>
        <w:spacing w:after="0"/>
        <w:ind w:left="120"/>
        <w:jc w:val="center"/>
      </w:pPr>
    </w:p>
    <w:p w:rsidR="003564EC" w:rsidRPr="00DA6451" w:rsidRDefault="003564EC">
      <w:pPr>
        <w:spacing w:after="0"/>
        <w:ind w:left="120"/>
        <w:jc w:val="center"/>
      </w:pPr>
    </w:p>
    <w:p w:rsidR="003564EC" w:rsidRPr="00DA6451" w:rsidRDefault="003564EC">
      <w:pPr>
        <w:spacing w:after="0"/>
        <w:ind w:left="120"/>
      </w:pPr>
    </w:p>
    <w:p w:rsidR="003564EC" w:rsidRPr="00DA6451" w:rsidRDefault="003564EC">
      <w:pPr>
        <w:sectPr w:rsidR="003564EC" w:rsidRPr="00DA6451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72462496"/>
    </w:p>
    <w:p w:rsidR="003564EC" w:rsidRPr="00DA6451" w:rsidRDefault="00D94C84">
      <w:pPr>
        <w:spacing w:after="0" w:line="264" w:lineRule="auto"/>
        <w:ind w:left="120"/>
        <w:jc w:val="both"/>
      </w:pPr>
      <w:bookmarkStart w:id="2" w:name="block-72462495"/>
      <w:bookmarkEnd w:id="1"/>
      <w:r w:rsidRPr="00DA6451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3564EC" w:rsidRPr="00DA6451" w:rsidRDefault="003564EC">
      <w:pPr>
        <w:spacing w:after="0" w:line="264" w:lineRule="auto"/>
        <w:ind w:left="120"/>
        <w:jc w:val="both"/>
      </w:pP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DA6451">
        <w:rPr>
          <w:rFonts w:ascii="Times New Roman" w:hAnsi="Times New Roman"/>
          <w:color w:val="000000"/>
          <w:sz w:val="28"/>
        </w:rPr>
        <w:t>необходимо</w:t>
      </w:r>
      <w:proofErr w:type="gramEnd"/>
      <w:r w:rsidRPr="00DA6451">
        <w:rPr>
          <w:rFonts w:ascii="Times New Roman" w:hAnsi="Times New Roman"/>
          <w:color w:val="000000"/>
          <w:sz w:val="28"/>
        </w:rPr>
        <w:t xml:space="preserve"> в том числе хорошо сформированное вероятностное и статистическое мышление.</w:t>
      </w:r>
    </w:p>
    <w:p w:rsidR="003564EC" w:rsidRPr="00DA6451" w:rsidRDefault="00D94C84">
      <w:pPr>
        <w:spacing w:after="0" w:line="264" w:lineRule="auto"/>
        <w:ind w:firstLine="600"/>
        <w:jc w:val="both"/>
      </w:pPr>
      <w:proofErr w:type="gramStart"/>
      <w:r w:rsidRPr="00DA6451">
        <w:rPr>
          <w:rFonts w:ascii="Times New Roman" w:hAnsi="Times New Roman"/>
          <w:color w:val="000000"/>
          <w:sz w:val="28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DA6451">
        <w:rPr>
          <w:rFonts w:ascii="Times New Roman" w:hAnsi="Times New Roman"/>
          <w:color w:val="000000"/>
          <w:sz w:val="28"/>
        </w:rPr>
        <w:t>информации</w:t>
      </w:r>
      <w:proofErr w:type="gramEnd"/>
      <w:r w:rsidRPr="00DA6451">
        <w:rPr>
          <w:rFonts w:ascii="Times New Roman" w:hAnsi="Times New Roman"/>
          <w:color w:val="000000"/>
          <w:sz w:val="28"/>
        </w:rPr>
        <w:t xml:space="preserve"> и закладываются основы вероятностного мышления.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DA6451">
        <w:rPr>
          <w:rFonts w:ascii="Times New Roman" w:hAnsi="Times New Roman"/>
          <w:color w:val="000000"/>
          <w:sz w:val="28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3564EC" w:rsidRPr="00DA6451" w:rsidRDefault="00D94C84">
      <w:pPr>
        <w:spacing w:after="0" w:line="264" w:lineRule="auto"/>
        <w:ind w:firstLine="600"/>
        <w:jc w:val="both"/>
      </w:pPr>
      <w:bookmarkStart w:id="3" w:name="b3c9237e-6172-48ee-b1c7-f6774da89513"/>
      <w:r w:rsidRPr="00DA6451">
        <w:rPr>
          <w:rFonts w:ascii="Times New Roman" w:hAnsi="Times New Roman"/>
          <w:color w:val="000000"/>
          <w:sz w:val="28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3"/>
    </w:p>
    <w:p w:rsidR="003564EC" w:rsidRPr="00DA6451" w:rsidRDefault="003564EC">
      <w:pPr>
        <w:sectPr w:rsidR="003564EC" w:rsidRPr="00DA6451">
          <w:pgSz w:w="11906" w:h="16383"/>
          <w:pgMar w:top="1134" w:right="850" w:bottom="1134" w:left="1701" w:header="720" w:footer="720" w:gutter="0"/>
          <w:cols w:space="720"/>
        </w:sectPr>
      </w:pPr>
    </w:p>
    <w:p w:rsidR="003564EC" w:rsidRPr="00DA6451" w:rsidRDefault="00D94C84">
      <w:pPr>
        <w:spacing w:after="0" w:line="264" w:lineRule="auto"/>
        <w:ind w:left="120"/>
        <w:jc w:val="both"/>
      </w:pPr>
      <w:bookmarkStart w:id="4" w:name="block-72462491"/>
      <w:bookmarkEnd w:id="2"/>
      <w:r w:rsidRPr="00DA6451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3564EC" w:rsidRPr="00DA6451" w:rsidRDefault="003564EC">
      <w:pPr>
        <w:spacing w:after="0" w:line="264" w:lineRule="auto"/>
        <w:ind w:left="120"/>
        <w:jc w:val="both"/>
      </w:pPr>
    </w:p>
    <w:p w:rsidR="003564EC" w:rsidRPr="00DA6451" w:rsidRDefault="00D94C84">
      <w:pPr>
        <w:spacing w:after="0" w:line="264" w:lineRule="auto"/>
        <w:ind w:left="120"/>
        <w:jc w:val="both"/>
      </w:pPr>
      <w:r w:rsidRPr="00DA6451">
        <w:rPr>
          <w:rFonts w:ascii="Times New Roman" w:hAnsi="Times New Roman"/>
          <w:b/>
          <w:color w:val="000000"/>
          <w:sz w:val="28"/>
        </w:rPr>
        <w:t>7 КЛАСС</w:t>
      </w:r>
    </w:p>
    <w:p w:rsidR="003564EC" w:rsidRPr="00DA6451" w:rsidRDefault="003564EC">
      <w:pPr>
        <w:spacing w:after="0" w:line="264" w:lineRule="auto"/>
        <w:ind w:left="120"/>
        <w:jc w:val="both"/>
      </w:pP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DA6451">
        <w:rPr>
          <w:rFonts w:ascii="Times New Roman" w:hAnsi="Times New Roman"/>
          <w:color w:val="000000"/>
          <w:sz w:val="28"/>
        </w:rPr>
        <w:t>эйлеров</w:t>
      </w:r>
      <w:proofErr w:type="spellEnd"/>
      <w:r w:rsidRPr="00DA6451">
        <w:rPr>
          <w:rFonts w:ascii="Times New Roman" w:hAnsi="Times New Roman"/>
          <w:color w:val="000000"/>
          <w:sz w:val="28"/>
        </w:rPr>
        <w:t xml:space="preserve"> путь). Представление об ориентированном графе. Решение задач с помощью графов.</w:t>
      </w:r>
    </w:p>
    <w:p w:rsidR="003564EC" w:rsidRPr="00DA6451" w:rsidRDefault="00D94C84">
      <w:pPr>
        <w:spacing w:after="0" w:line="264" w:lineRule="auto"/>
        <w:ind w:left="120"/>
        <w:jc w:val="both"/>
      </w:pPr>
      <w:r w:rsidRPr="00DA6451">
        <w:rPr>
          <w:rFonts w:ascii="Times New Roman" w:hAnsi="Times New Roman"/>
          <w:b/>
          <w:color w:val="000000"/>
          <w:sz w:val="28"/>
        </w:rPr>
        <w:t>8 КЛАСС</w:t>
      </w:r>
    </w:p>
    <w:p w:rsidR="003564EC" w:rsidRPr="00DA6451" w:rsidRDefault="003564EC">
      <w:pPr>
        <w:spacing w:after="0" w:line="264" w:lineRule="auto"/>
        <w:ind w:left="120"/>
        <w:jc w:val="both"/>
      </w:pP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графиков.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DA6451">
        <w:rPr>
          <w:rFonts w:ascii="Times New Roman" w:hAnsi="Times New Roman"/>
          <w:color w:val="000000"/>
          <w:sz w:val="28"/>
        </w:rPr>
        <w:t>ств дл</w:t>
      </w:r>
      <w:proofErr w:type="gramEnd"/>
      <w:r w:rsidRPr="00DA6451">
        <w:rPr>
          <w:rFonts w:ascii="Times New Roman" w:hAnsi="Times New Roman"/>
          <w:color w:val="000000"/>
          <w:sz w:val="28"/>
        </w:rPr>
        <w:t>я описания реальных процессов и явлений, при решении задач.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DA6451">
        <w:rPr>
          <w:rFonts w:ascii="Times New Roman" w:hAnsi="Times New Roman"/>
          <w:color w:val="000000"/>
          <w:sz w:val="28"/>
        </w:rPr>
        <w:lastRenderedPageBreak/>
        <w:t>нахождение вероятностей с помощью дерева случайного эксперимента, диаграмм Эйлера.</w:t>
      </w:r>
    </w:p>
    <w:p w:rsidR="003564EC" w:rsidRPr="00DA6451" w:rsidRDefault="00D94C84">
      <w:pPr>
        <w:spacing w:after="0" w:line="264" w:lineRule="auto"/>
        <w:ind w:left="120"/>
        <w:jc w:val="both"/>
      </w:pPr>
      <w:r w:rsidRPr="00DA6451">
        <w:rPr>
          <w:rFonts w:ascii="Times New Roman" w:hAnsi="Times New Roman"/>
          <w:b/>
          <w:color w:val="000000"/>
          <w:sz w:val="28"/>
        </w:rPr>
        <w:t>9 КЛАСС</w:t>
      </w:r>
    </w:p>
    <w:p w:rsidR="003564EC" w:rsidRPr="00DA6451" w:rsidRDefault="003564EC">
      <w:pPr>
        <w:spacing w:after="0" w:line="264" w:lineRule="auto"/>
        <w:ind w:left="120"/>
        <w:jc w:val="both"/>
      </w:pP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3564EC" w:rsidRPr="00DA6451" w:rsidRDefault="003564EC">
      <w:pPr>
        <w:sectPr w:rsidR="003564EC" w:rsidRPr="00DA6451">
          <w:pgSz w:w="11906" w:h="16383"/>
          <w:pgMar w:top="1134" w:right="850" w:bottom="1134" w:left="1701" w:header="720" w:footer="720" w:gutter="0"/>
          <w:cols w:space="720"/>
        </w:sectPr>
      </w:pPr>
    </w:p>
    <w:p w:rsidR="003564EC" w:rsidRPr="00DA6451" w:rsidRDefault="00D94C84">
      <w:pPr>
        <w:spacing w:after="0" w:line="264" w:lineRule="auto"/>
        <w:ind w:left="120"/>
        <w:jc w:val="both"/>
      </w:pPr>
      <w:bookmarkStart w:id="5" w:name="block-72462492"/>
      <w:bookmarkEnd w:id="4"/>
      <w:r w:rsidRPr="00DA6451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3564EC" w:rsidRPr="00DA6451" w:rsidRDefault="003564EC">
      <w:pPr>
        <w:spacing w:after="0" w:line="264" w:lineRule="auto"/>
        <w:ind w:left="120"/>
        <w:jc w:val="both"/>
      </w:pPr>
    </w:p>
    <w:p w:rsidR="003564EC" w:rsidRPr="00DA6451" w:rsidRDefault="00D94C84">
      <w:pPr>
        <w:spacing w:after="0" w:line="264" w:lineRule="auto"/>
        <w:ind w:left="120"/>
        <w:jc w:val="both"/>
      </w:pPr>
      <w:r w:rsidRPr="00DA6451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3564EC" w:rsidRPr="00DA6451" w:rsidRDefault="003564EC">
      <w:pPr>
        <w:spacing w:after="0" w:line="264" w:lineRule="auto"/>
        <w:ind w:left="120"/>
        <w:jc w:val="both"/>
      </w:pP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DA6451">
        <w:rPr>
          <w:rFonts w:ascii="Times New Roman" w:hAnsi="Times New Roman"/>
          <w:color w:val="000000"/>
          <w:sz w:val="28"/>
        </w:rPr>
        <w:t>освоения программы учебного курса «Вероятность и статистика» характеризуются: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DA6451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DA6451">
        <w:rPr>
          <w:rFonts w:ascii="Times New Roman" w:hAnsi="Times New Roman"/>
          <w:color w:val="000000"/>
          <w:sz w:val="28"/>
        </w:rPr>
        <w:t xml:space="preserve"> навыка рефлексии, признанием своего права на ошибку и такого же права другого человека;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3564EC" w:rsidRPr="00DA6451" w:rsidRDefault="00D94C84">
      <w:pPr>
        <w:spacing w:after="0" w:line="264" w:lineRule="auto"/>
        <w:ind w:left="120"/>
        <w:jc w:val="both"/>
      </w:pPr>
      <w:r w:rsidRPr="00DA6451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3564EC" w:rsidRPr="00DA6451" w:rsidRDefault="003564EC">
      <w:pPr>
        <w:spacing w:after="0" w:line="264" w:lineRule="auto"/>
        <w:ind w:left="120"/>
        <w:jc w:val="both"/>
      </w:pPr>
    </w:p>
    <w:p w:rsidR="003564EC" w:rsidRPr="00DA6451" w:rsidRDefault="00D94C84">
      <w:pPr>
        <w:spacing w:after="0" w:line="264" w:lineRule="auto"/>
        <w:ind w:left="120"/>
        <w:jc w:val="both"/>
      </w:pPr>
      <w:r w:rsidRPr="00DA6451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3564EC" w:rsidRPr="00DA6451" w:rsidRDefault="003564EC">
      <w:pPr>
        <w:spacing w:after="0" w:line="264" w:lineRule="auto"/>
        <w:ind w:left="120"/>
        <w:jc w:val="both"/>
      </w:pPr>
    </w:p>
    <w:p w:rsidR="003564EC" w:rsidRDefault="00D94C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3564EC" w:rsidRPr="00DA6451" w:rsidRDefault="00D94C84">
      <w:pPr>
        <w:numPr>
          <w:ilvl w:val="0"/>
          <w:numId w:val="1"/>
        </w:numPr>
        <w:spacing w:after="0" w:line="264" w:lineRule="auto"/>
        <w:jc w:val="both"/>
      </w:pPr>
      <w:r w:rsidRPr="00DA6451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3564EC" w:rsidRPr="00DA6451" w:rsidRDefault="00D94C84">
      <w:pPr>
        <w:numPr>
          <w:ilvl w:val="0"/>
          <w:numId w:val="1"/>
        </w:numPr>
        <w:spacing w:after="0" w:line="264" w:lineRule="auto"/>
        <w:jc w:val="both"/>
      </w:pPr>
      <w:r w:rsidRPr="00DA6451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3564EC" w:rsidRPr="00DA6451" w:rsidRDefault="00D94C84">
      <w:pPr>
        <w:numPr>
          <w:ilvl w:val="0"/>
          <w:numId w:val="1"/>
        </w:numPr>
        <w:spacing w:after="0" w:line="264" w:lineRule="auto"/>
        <w:jc w:val="both"/>
      </w:pPr>
      <w:r w:rsidRPr="00DA6451"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3564EC" w:rsidRPr="00DA6451" w:rsidRDefault="00D94C84">
      <w:pPr>
        <w:numPr>
          <w:ilvl w:val="0"/>
          <w:numId w:val="1"/>
        </w:numPr>
        <w:spacing w:after="0" w:line="264" w:lineRule="auto"/>
        <w:jc w:val="both"/>
      </w:pPr>
      <w:r w:rsidRPr="00DA6451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564EC" w:rsidRPr="00DA6451" w:rsidRDefault="00D94C84">
      <w:pPr>
        <w:numPr>
          <w:ilvl w:val="0"/>
          <w:numId w:val="1"/>
        </w:numPr>
        <w:spacing w:after="0" w:line="264" w:lineRule="auto"/>
        <w:jc w:val="both"/>
      </w:pPr>
      <w:r w:rsidRPr="00DA6451">
        <w:rPr>
          <w:rFonts w:ascii="Times New Roman" w:hAnsi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DA6451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DA6451">
        <w:rPr>
          <w:rFonts w:ascii="Times New Roman" w:hAnsi="Times New Roman"/>
          <w:color w:val="000000"/>
          <w:sz w:val="28"/>
        </w:rPr>
        <w:t>, обосновывать собственные рассуждения;</w:t>
      </w:r>
    </w:p>
    <w:p w:rsidR="003564EC" w:rsidRPr="00DA6451" w:rsidRDefault="00D94C84">
      <w:pPr>
        <w:numPr>
          <w:ilvl w:val="0"/>
          <w:numId w:val="1"/>
        </w:numPr>
        <w:spacing w:after="0" w:line="264" w:lineRule="auto"/>
        <w:jc w:val="both"/>
      </w:pPr>
      <w:r w:rsidRPr="00DA6451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564EC" w:rsidRDefault="00D94C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3564EC" w:rsidRPr="00DA6451" w:rsidRDefault="00D94C84">
      <w:pPr>
        <w:numPr>
          <w:ilvl w:val="0"/>
          <w:numId w:val="2"/>
        </w:numPr>
        <w:spacing w:after="0" w:line="264" w:lineRule="auto"/>
        <w:jc w:val="both"/>
      </w:pPr>
      <w:r w:rsidRPr="00DA6451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3564EC" w:rsidRPr="00DA6451" w:rsidRDefault="00D94C84">
      <w:pPr>
        <w:numPr>
          <w:ilvl w:val="0"/>
          <w:numId w:val="2"/>
        </w:numPr>
        <w:spacing w:after="0" w:line="264" w:lineRule="auto"/>
        <w:jc w:val="both"/>
      </w:pPr>
      <w:r w:rsidRPr="00DA6451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3564EC" w:rsidRPr="00DA6451" w:rsidRDefault="00D94C84">
      <w:pPr>
        <w:numPr>
          <w:ilvl w:val="0"/>
          <w:numId w:val="2"/>
        </w:numPr>
        <w:spacing w:after="0" w:line="264" w:lineRule="auto"/>
        <w:jc w:val="both"/>
      </w:pPr>
      <w:r w:rsidRPr="00DA6451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564EC" w:rsidRPr="00DA6451" w:rsidRDefault="00D94C84">
      <w:pPr>
        <w:numPr>
          <w:ilvl w:val="0"/>
          <w:numId w:val="2"/>
        </w:numPr>
        <w:spacing w:after="0" w:line="264" w:lineRule="auto"/>
        <w:jc w:val="both"/>
      </w:pPr>
      <w:r w:rsidRPr="00DA6451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564EC" w:rsidRDefault="00D94C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564EC" w:rsidRPr="00DA6451" w:rsidRDefault="00D94C84">
      <w:pPr>
        <w:numPr>
          <w:ilvl w:val="0"/>
          <w:numId w:val="3"/>
        </w:numPr>
        <w:spacing w:after="0" w:line="264" w:lineRule="auto"/>
        <w:jc w:val="both"/>
      </w:pPr>
      <w:r w:rsidRPr="00DA6451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3564EC" w:rsidRPr="00DA6451" w:rsidRDefault="00D94C84">
      <w:pPr>
        <w:numPr>
          <w:ilvl w:val="0"/>
          <w:numId w:val="3"/>
        </w:numPr>
        <w:spacing w:after="0" w:line="264" w:lineRule="auto"/>
        <w:jc w:val="both"/>
      </w:pPr>
      <w:r w:rsidRPr="00DA6451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564EC" w:rsidRPr="00DA6451" w:rsidRDefault="00D94C84">
      <w:pPr>
        <w:numPr>
          <w:ilvl w:val="0"/>
          <w:numId w:val="3"/>
        </w:numPr>
        <w:spacing w:after="0" w:line="264" w:lineRule="auto"/>
        <w:jc w:val="both"/>
      </w:pPr>
      <w:r w:rsidRPr="00DA6451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3564EC" w:rsidRPr="00DA6451" w:rsidRDefault="00D94C84">
      <w:pPr>
        <w:numPr>
          <w:ilvl w:val="0"/>
          <w:numId w:val="3"/>
        </w:numPr>
        <w:spacing w:after="0" w:line="264" w:lineRule="auto"/>
        <w:jc w:val="both"/>
      </w:pPr>
      <w:r w:rsidRPr="00DA6451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3564EC" w:rsidRDefault="00D94C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3564EC" w:rsidRPr="00DA6451" w:rsidRDefault="00D94C84">
      <w:pPr>
        <w:numPr>
          <w:ilvl w:val="0"/>
          <w:numId w:val="4"/>
        </w:numPr>
        <w:spacing w:after="0" w:line="264" w:lineRule="auto"/>
        <w:jc w:val="both"/>
      </w:pPr>
      <w:r w:rsidRPr="00DA6451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DA6451">
        <w:rPr>
          <w:rFonts w:ascii="Times New Roman" w:hAnsi="Times New Roman"/>
          <w:color w:val="000000"/>
          <w:sz w:val="28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3564EC" w:rsidRPr="00DA6451" w:rsidRDefault="00D94C84">
      <w:pPr>
        <w:numPr>
          <w:ilvl w:val="0"/>
          <w:numId w:val="4"/>
        </w:numPr>
        <w:spacing w:after="0" w:line="264" w:lineRule="auto"/>
        <w:jc w:val="both"/>
      </w:pPr>
      <w:r w:rsidRPr="00DA6451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3564EC" w:rsidRPr="00DA6451" w:rsidRDefault="00D94C84">
      <w:pPr>
        <w:numPr>
          <w:ilvl w:val="0"/>
          <w:numId w:val="4"/>
        </w:numPr>
        <w:spacing w:after="0" w:line="264" w:lineRule="auto"/>
        <w:jc w:val="both"/>
      </w:pPr>
      <w:r w:rsidRPr="00DA6451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3564EC" w:rsidRPr="00DA6451" w:rsidRDefault="00D94C84">
      <w:pPr>
        <w:numPr>
          <w:ilvl w:val="0"/>
          <w:numId w:val="4"/>
        </w:numPr>
        <w:spacing w:after="0" w:line="264" w:lineRule="auto"/>
        <w:jc w:val="both"/>
      </w:pPr>
      <w:r w:rsidRPr="00DA6451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3564EC" w:rsidRPr="00DA6451" w:rsidRDefault="00D94C84">
      <w:pPr>
        <w:numPr>
          <w:ilvl w:val="0"/>
          <w:numId w:val="4"/>
        </w:numPr>
        <w:spacing w:after="0" w:line="264" w:lineRule="auto"/>
        <w:jc w:val="both"/>
      </w:pPr>
      <w:r w:rsidRPr="00DA6451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3564EC" w:rsidRPr="00DA6451" w:rsidRDefault="00D94C84">
      <w:pPr>
        <w:numPr>
          <w:ilvl w:val="0"/>
          <w:numId w:val="4"/>
        </w:numPr>
        <w:spacing w:after="0" w:line="264" w:lineRule="auto"/>
        <w:jc w:val="both"/>
      </w:pPr>
      <w:r w:rsidRPr="00DA6451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3564EC" w:rsidRPr="00DA6451" w:rsidRDefault="003564EC">
      <w:pPr>
        <w:spacing w:after="0" w:line="264" w:lineRule="auto"/>
        <w:ind w:left="120"/>
        <w:jc w:val="both"/>
      </w:pPr>
    </w:p>
    <w:p w:rsidR="003564EC" w:rsidRPr="00DA6451" w:rsidRDefault="00D94C84">
      <w:pPr>
        <w:spacing w:after="0" w:line="264" w:lineRule="auto"/>
        <w:ind w:left="120"/>
        <w:jc w:val="both"/>
      </w:pPr>
      <w:r w:rsidRPr="00DA6451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3564EC" w:rsidRPr="00DA6451" w:rsidRDefault="003564EC">
      <w:pPr>
        <w:spacing w:after="0" w:line="264" w:lineRule="auto"/>
        <w:ind w:left="120"/>
        <w:jc w:val="both"/>
      </w:pPr>
    </w:p>
    <w:p w:rsidR="003564EC" w:rsidRPr="00DA6451" w:rsidRDefault="00D94C84">
      <w:pPr>
        <w:spacing w:after="0" w:line="264" w:lineRule="auto"/>
        <w:ind w:left="120"/>
        <w:jc w:val="both"/>
      </w:pPr>
      <w:r w:rsidRPr="00DA6451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3564EC" w:rsidRPr="00DA6451" w:rsidRDefault="00D94C84">
      <w:pPr>
        <w:numPr>
          <w:ilvl w:val="0"/>
          <w:numId w:val="5"/>
        </w:numPr>
        <w:spacing w:after="0" w:line="264" w:lineRule="auto"/>
        <w:jc w:val="both"/>
      </w:pPr>
      <w:r w:rsidRPr="00DA6451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564EC" w:rsidRDefault="00D94C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3564EC" w:rsidRPr="00DA6451" w:rsidRDefault="00D94C84">
      <w:pPr>
        <w:numPr>
          <w:ilvl w:val="0"/>
          <w:numId w:val="6"/>
        </w:numPr>
        <w:spacing w:after="0" w:line="264" w:lineRule="auto"/>
        <w:jc w:val="both"/>
      </w:pPr>
      <w:r w:rsidRPr="00DA6451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3564EC" w:rsidRPr="00DA6451" w:rsidRDefault="00D94C84">
      <w:pPr>
        <w:numPr>
          <w:ilvl w:val="0"/>
          <w:numId w:val="6"/>
        </w:numPr>
        <w:spacing w:after="0" w:line="264" w:lineRule="auto"/>
        <w:jc w:val="both"/>
      </w:pPr>
      <w:r w:rsidRPr="00DA6451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3564EC" w:rsidRPr="00DA6451" w:rsidRDefault="00D94C84">
      <w:pPr>
        <w:numPr>
          <w:ilvl w:val="0"/>
          <w:numId w:val="6"/>
        </w:numPr>
        <w:spacing w:after="0" w:line="264" w:lineRule="auto"/>
        <w:jc w:val="both"/>
      </w:pPr>
      <w:r w:rsidRPr="00DA6451">
        <w:rPr>
          <w:rFonts w:ascii="Times New Roman" w:hAnsi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DA6451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DA6451">
        <w:rPr>
          <w:rFonts w:ascii="Times New Roman" w:hAnsi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3564EC" w:rsidRPr="00DA6451" w:rsidRDefault="003564EC">
      <w:pPr>
        <w:spacing w:after="0" w:line="264" w:lineRule="auto"/>
        <w:ind w:left="120"/>
        <w:jc w:val="both"/>
      </w:pPr>
    </w:p>
    <w:p w:rsidR="003564EC" w:rsidRPr="00DA6451" w:rsidRDefault="00D94C84">
      <w:pPr>
        <w:spacing w:after="0" w:line="264" w:lineRule="auto"/>
        <w:ind w:left="120"/>
        <w:jc w:val="both"/>
      </w:pPr>
      <w:r w:rsidRPr="00DA6451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3564EC" w:rsidRPr="00DA6451" w:rsidRDefault="003564EC">
      <w:pPr>
        <w:spacing w:after="0" w:line="264" w:lineRule="auto"/>
        <w:ind w:left="120"/>
        <w:jc w:val="both"/>
      </w:pPr>
    </w:p>
    <w:p w:rsidR="003564EC" w:rsidRPr="00DA6451" w:rsidRDefault="00D94C84">
      <w:pPr>
        <w:spacing w:after="0" w:line="264" w:lineRule="auto"/>
        <w:ind w:firstLine="600"/>
        <w:jc w:val="both"/>
      </w:pPr>
      <w:bookmarkStart w:id="6" w:name="_Toc124426249"/>
      <w:bookmarkEnd w:id="6"/>
      <w:r w:rsidRPr="00DA6451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A6451">
        <w:rPr>
          <w:rFonts w:ascii="Times New Roman" w:hAnsi="Times New Roman"/>
          <w:b/>
          <w:color w:val="000000"/>
          <w:sz w:val="28"/>
        </w:rPr>
        <w:t>в 7 классе</w:t>
      </w:r>
      <w:r w:rsidRPr="00DA6451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DA6451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DA6451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A6451">
        <w:rPr>
          <w:rFonts w:ascii="Times New Roman" w:hAnsi="Times New Roman"/>
          <w:b/>
          <w:color w:val="000000"/>
          <w:sz w:val="28"/>
        </w:rPr>
        <w:t>в 8 классе</w:t>
      </w:r>
      <w:r w:rsidRPr="00DA6451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DA6451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DA6451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Находить частоты числовых значений и частоты событий, в том числе по результатам измерений и наблюдений.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Использовать графические модели: дерево случайного эксперимента, диаграммы Эйлера, числовая прямая.</w:t>
      </w:r>
    </w:p>
    <w:p w:rsidR="003564EC" w:rsidRPr="00DA6451" w:rsidRDefault="00D94C84">
      <w:pPr>
        <w:spacing w:after="0" w:line="264" w:lineRule="auto"/>
        <w:ind w:firstLine="600"/>
        <w:jc w:val="both"/>
      </w:pPr>
      <w:proofErr w:type="gramStart"/>
      <w:r w:rsidRPr="00DA6451">
        <w:rPr>
          <w:rFonts w:ascii="Times New Roman" w:hAnsi="Times New Roman"/>
          <w:color w:val="000000"/>
          <w:sz w:val="28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A6451">
        <w:rPr>
          <w:rFonts w:ascii="Times New Roman" w:hAnsi="Times New Roman"/>
          <w:b/>
          <w:color w:val="000000"/>
          <w:sz w:val="28"/>
        </w:rPr>
        <w:t>в 9 классе</w:t>
      </w:r>
      <w:r w:rsidRPr="00DA6451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DA6451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DA6451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Иметь представление о случайной величине и о распределении вероятностей.</w:t>
      </w:r>
    </w:p>
    <w:p w:rsidR="003564EC" w:rsidRPr="00DA6451" w:rsidRDefault="00D94C84">
      <w:pPr>
        <w:spacing w:after="0" w:line="264" w:lineRule="auto"/>
        <w:ind w:firstLine="600"/>
        <w:jc w:val="both"/>
      </w:pPr>
      <w:r w:rsidRPr="00DA6451">
        <w:rPr>
          <w:rFonts w:ascii="Times New Roman" w:hAnsi="Times New Roman"/>
          <w:color w:val="000000"/>
          <w:sz w:val="28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3564EC" w:rsidRPr="00DA6451" w:rsidRDefault="003564EC">
      <w:pPr>
        <w:sectPr w:rsidR="003564EC" w:rsidRPr="00DA6451">
          <w:pgSz w:w="11906" w:h="16383"/>
          <w:pgMar w:top="1134" w:right="850" w:bottom="1134" w:left="1701" w:header="720" w:footer="720" w:gutter="0"/>
          <w:cols w:space="720"/>
        </w:sectPr>
      </w:pPr>
    </w:p>
    <w:p w:rsidR="003564EC" w:rsidRDefault="00D94C84">
      <w:pPr>
        <w:spacing w:after="0"/>
        <w:ind w:left="120"/>
      </w:pPr>
      <w:bookmarkStart w:id="7" w:name="block-72462493"/>
      <w:bookmarkEnd w:id="5"/>
      <w:r w:rsidRPr="00DA6451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564EC" w:rsidRDefault="00D94C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3564EC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3564EC" w:rsidRDefault="003564E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564EC" w:rsidRDefault="003564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564EC" w:rsidRDefault="003564EC">
            <w:pPr>
              <w:spacing w:after="0"/>
              <w:ind w:left="135"/>
            </w:pPr>
          </w:p>
        </w:tc>
      </w:tr>
      <w:tr w:rsidR="003564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4EC" w:rsidRDefault="003564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4EC" w:rsidRDefault="003564EC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564EC" w:rsidRDefault="003564EC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564EC" w:rsidRDefault="003564EC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564EC" w:rsidRDefault="003564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4EC" w:rsidRDefault="003564EC"/>
        </w:tc>
      </w:tr>
      <w:tr w:rsidR="003564EC" w:rsidRPr="00DA645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564EC" w:rsidRPr="00DA6451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3564EC" w:rsidRPr="00DA645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564EC" w:rsidRPr="00DA6451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3564EC" w:rsidRPr="00DA645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564EC" w:rsidRPr="00DA6451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3564EC" w:rsidRPr="00DA645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564EC" w:rsidRPr="00DA6451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3564EC" w:rsidRPr="00DA645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64EC" w:rsidRPr="00DA6451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564EC" w:rsidRPr="00DA6451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3564EC" w:rsidRPr="00DA645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564EC" w:rsidRPr="00DA6451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4EC" w:rsidRPr="00DA6451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564EC" w:rsidRDefault="003564EC"/>
        </w:tc>
      </w:tr>
    </w:tbl>
    <w:p w:rsidR="003564EC" w:rsidRDefault="003564EC">
      <w:pPr>
        <w:sectPr w:rsidR="003564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64EC" w:rsidRDefault="00D94C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3564EC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3564EC" w:rsidRDefault="003564E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564EC" w:rsidRDefault="003564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564EC" w:rsidRDefault="003564EC">
            <w:pPr>
              <w:spacing w:after="0"/>
              <w:ind w:left="135"/>
            </w:pPr>
          </w:p>
        </w:tc>
      </w:tr>
      <w:tr w:rsidR="003564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4EC" w:rsidRDefault="003564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4EC" w:rsidRDefault="003564EC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564EC" w:rsidRDefault="003564EC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564EC" w:rsidRDefault="003564EC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564EC" w:rsidRDefault="003564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4EC" w:rsidRDefault="003564EC"/>
        </w:tc>
      </w:tr>
      <w:tr w:rsidR="003564EC" w:rsidRPr="00DA645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564EC" w:rsidRPr="00DA6451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3564EC" w:rsidRPr="00DA645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564EC" w:rsidRPr="00DA6451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3564EC" w:rsidRPr="00DA645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564EC" w:rsidRPr="00DA6451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3564EC" w:rsidRPr="00DA645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564EC" w:rsidRPr="00DA6451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3564EC" w:rsidRPr="00DA645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564EC" w:rsidRPr="00DA6451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3564EC" w:rsidRPr="00DA645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564EC" w:rsidRPr="00DA6451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3564EC" w:rsidRPr="00DA645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564EC" w:rsidRPr="00DA6451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4EC" w:rsidRPr="00DA6451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564EC" w:rsidRDefault="003564EC"/>
        </w:tc>
      </w:tr>
    </w:tbl>
    <w:p w:rsidR="003564EC" w:rsidRDefault="003564EC">
      <w:pPr>
        <w:sectPr w:rsidR="003564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64EC" w:rsidRDefault="00D94C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3564EC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3564EC" w:rsidRDefault="003564E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564EC" w:rsidRDefault="003564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564EC" w:rsidRDefault="003564EC">
            <w:pPr>
              <w:spacing w:after="0"/>
              <w:ind w:left="135"/>
            </w:pPr>
          </w:p>
        </w:tc>
      </w:tr>
      <w:tr w:rsidR="003564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4EC" w:rsidRDefault="003564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4EC" w:rsidRDefault="003564EC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564EC" w:rsidRDefault="003564EC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564EC" w:rsidRDefault="003564EC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564EC" w:rsidRDefault="003564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4EC" w:rsidRDefault="003564EC"/>
        </w:tc>
      </w:tr>
      <w:tr w:rsidR="003564EC" w:rsidRPr="00DA645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564EC" w:rsidRPr="00DA6451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3564EC" w:rsidRPr="00DA645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564EC" w:rsidRPr="00DA6451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3564EC" w:rsidRPr="00DA645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564EC" w:rsidRPr="00DA6451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3564EC" w:rsidRPr="00DA645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564EC" w:rsidRPr="00DA6451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3564EC" w:rsidRPr="00DA645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564EC" w:rsidRPr="00DA6451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3564EC" w:rsidRPr="00DA645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564EC" w:rsidRPr="00DA6451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4EC" w:rsidRPr="00DA6451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564EC" w:rsidRDefault="003564EC"/>
        </w:tc>
      </w:tr>
    </w:tbl>
    <w:p w:rsidR="003564EC" w:rsidRDefault="003564EC">
      <w:pPr>
        <w:sectPr w:rsidR="003564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64EC" w:rsidRDefault="003564EC">
      <w:pPr>
        <w:sectPr w:rsidR="003564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64EC" w:rsidRDefault="00D94C84">
      <w:pPr>
        <w:spacing w:after="0"/>
        <w:ind w:left="120"/>
      </w:pPr>
      <w:bookmarkStart w:id="8" w:name="block-72462494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564EC" w:rsidRDefault="00D94C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1"/>
        <w:gridCol w:w="3812"/>
        <w:gridCol w:w="1212"/>
        <w:gridCol w:w="1841"/>
        <w:gridCol w:w="1910"/>
        <w:gridCol w:w="1423"/>
        <w:gridCol w:w="2861"/>
      </w:tblGrid>
      <w:tr w:rsidR="003564EC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3564EC" w:rsidRDefault="003564E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564EC" w:rsidRDefault="003564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564EC" w:rsidRDefault="003564EC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564EC" w:rsidRDefault="003564EC">
            <w:pPr>
              <w:spacing w:after="0"/>
              <w:ind w:left="135"/>
            </w:pPr>
          </w:p>
        </w:tc>
      </w:tr>
      <w:tr w:rsidR="003564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4EC" w:rsidRDefault="003564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4EC" w:rsidRDefault="003564EC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564EC" w:rsidRDefault="003564EC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564EC" w:rsidRDefault="003564EC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564EC" w:rsidRDefault="003564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4EC" w:rsidRDefault="003564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4EC" w:rsidRDefault="003564EC"/>
        </w:tc>
      </w:tr>
      <w:tr w:rsidR="003564EC" w:rsidRPr="00DA645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564EC" w:rsidRPr="00DA6451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564EC" w:rsidRPr="00DA645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Pr="00DA6451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>Практические вычисления по табличным данным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564EC" w:rsidRPr="00DA6451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324</w:t>
              </w:r>
            </w:hyperlink>
          </w:p>
        </w:tc>
      </w:tr>
      <w:tr w:rsidR="003564EC" w:rsidRPr="00DA645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Pr="00DA6451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>Извлечение и интерпретация табличных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564EC" w:rsidRPr="00DA6451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</w:tr>
      <w:tr w:rsidR="003564EC" w:rsidRPr="00DA645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Pr="00DA6451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564EC" w:rsidRPr="00DA6451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64EC" w:rsidRPr="00DA645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Pr="00DA6451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564EC" w:rsidRPr="00DA6451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602</w:t>
              </w:r>
            </w:hyperlink>
          </w:p>
        </w:tc>
      </w:tr>
      <w:tr w:rsidR="003564EC" w:rsidRPr="00DA645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564EC" w:rsidRPr="00DA6451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64EC" w:rsidRPr="00DA645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564EC" w:rsidRPr="00DA6451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3564EC" w:rsidRPr="00DA645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564EC" w:rsidRPr="00DA6451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3564EC" w:rsidRPr="00DA645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Pr="00DA6451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564EC" w:rsidRPr="00DA6451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Pr="00DA6451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</w:tr>
      <w:tr w:rsidR="003564EC" w:rsidRPr="00DA645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564EC" w:rsidRPr="00DA6451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64EC" w:rsidRPr="00DA6451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564EC" w:rsidRPr="00DA6451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A6451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</w:tr>
      <w:tr w:rsidR="003564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</w:tr>
      <w:tr w:rsidR="003564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"Представление данных. Описательная статистика"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https://m.edsoo.ru/863ee390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https://m.edsoo.ru/863ee4bc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Частота значений в массиве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https://m.edsoo.ru/863ee69c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https://m.edsoo.ru/863ee9d0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</w:tr>
      <w:tr w:rsidR="003564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https://m.edsoo.ru/863eee1c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"Случайная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изменчивость"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https://m.edsoo.ru/863eecc8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Граф, вершина, ребро. Представление задачи с помощью графа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https://m.edsoo.ru/863eef52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(валентность) вершины. Число рёбер и суммарная степень вершин. Цепь и цикл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https://m.edsoo.ru/863ef0ba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Цепь и цикл. Путь в графе. Представление о связности графа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https://m.edsoo.ru/863ef236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https://m.edsoo.ru/863ef3b2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Случайный опыт и случайное событие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https://m.edsoo.ru/863ef4d4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https://m.edsoo.ru/863ef646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</w:tr>
      <w:tr w:rsidR="003564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"Частота выпадения орла"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https://m.edsoo.ru/863ef8a8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"Случайная изменчивость. Графы. Вероятность случайного события"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https://m.edsoo.ru/863f0186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https://m.edsoo.ru/863efa24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https://m.edsoo.ru/863efbaa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Вероятность случайного события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https://m.edsoo.ru/863efec0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4EC" w:rsidRDefault="003564EC"/>
        </w:tc>
      </w:tr>
    </w:tbl>
    <w:p w:rsidR="003564EC" w:rsidRDefault="003564EC">
      <w:pPr>
        <w:sectPr w:rsidR="003564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64EC" w:rsidRDefault="00D94C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7"/>
        <w:gridCol w:w="4006"/>
        <w:gridCol w:w="1146"/>
        <w:gridCol w:w="1841"/>
        <w:gridCol w:w="1910"/>
        <w:gridCol w:w="1423"/>
        <w:gridCol w:w="2837"/>
      </w:tblGrid>
      <w:tr w:rsidR="003564EC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3564EC" w:rsidRDefault="003564E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564EC" w:rsidRDefault="003564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564EC" w:rsidRDefault="003564EC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564EC" w:rsidRDefault="003564EC">
            <w:pPr>
              <w:spacing w:after="0"/>
              <w:ind w:left="135"/>
            </w:pPr>
          </w:p>
        </w:tc>
      </w:tr>
      <w:tr w:rsidR="003564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4EC" w:rsidRDefault="003564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4EC" w:rsidRDefault="003564EC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564EC" w:rsidRDefault="003564EC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564EC" w:rsidRDefault="003564EC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564EC" w:rsidRDefault="003564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4EC" w:rsidRDefault="003564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4EC" w:rsidRDefault="003564EC"/>
        </w:tc>
      </w:tr>
      <w:tr w:rsidR="003564E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https://m.edsoo.ru/863f029e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Случайная изменчивость.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числового набора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https://m.edsoo.ru/863f03fc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события. Вероятности и частоты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https://m.edsoo.ru/863f0578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https://m.edsoo.ru/863f076c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https://m.edsoo.ru/863f0a50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https://m.edsoo.ru/863f0a50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https://m.edsoo.ru/863f0bfe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https://m.edsoo.ru/863f0ea6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https://m.edsoo.ru/863f1180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множествами: объединение, пересечение, дополнение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https://m.edsoo.ru/863f143c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https://m.edsoo.ru/863f1784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https://m.edsoo.ru/863f198c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"Статистика. Множества"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</w:tr>
      <w:tr w:rsidR="003564E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https://m.edsoo.ru/863f1dec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https://m.edsoo.ru/863f1dec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https://m.edsoo.ru/863f1f72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https://m.edsoo.ru/863f21ca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https://m.edsoo.ru/863f21ca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https://m.edsoo.ru/863f235a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https://m.edsoo.ru/863f2a4e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дерева: единственность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https://m.edsoo.ru/863f2bac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https://m.edsoo.ru/863f2cd8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https://m.edsoo.ru/863f2e36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https://m.edsoo.ru/863f2f8a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Диаграмма Эйлера. Объединение и пересечение 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https://m.edsoo.ru/863f3214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https://m.edsoo.ru/863f3372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https://m.edsoo.ru/863f3764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 вероятностей. Условная вероятность. Независимые события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https://m.edsoo.ru/863f38ae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 вероятностей. Условная вероятность. Независимые события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https://m.edsoo.ru/863f3b06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https://m.edsoo.ru/863f3cbe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https://m.edsoo.ru/863f3f20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https://m.edsoo.ru/863f4128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https://m.edsoo.ru/863f4312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"Случайные события. Вероятность. Графы"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</w:tr>
      <w:tr w:rsidR="003564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4EC" w:rsidRDefault="003564EC"/>
        </w:tc>
      </w:tr>
    </w:tbl>
    <w:p w:rsidR="003564EC" w:rsidRDefault="003564EC">
      <w:pPr>
        <w:sectPr w:rsidR="003564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64EC" w:rsidRDefault="00D94C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3564EC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3564EC" w:rsidRDefault="003564E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564EC" w:rsidRDefault="003564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564EC" w:rsidRDefault="003564EC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564EC" w:rsidRDefault="003564EC">
            <w:pPr>
              <w:spacing w:after="0"/>
              <w:ind w:left="135"/>
            </w:pPr>
          </w:p>
        </w:tc>
      </w:tr>
      <w:tr w:rsidR="003564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4EC" w:rsidRDefault="003564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4EC" w:rsidRDefault="003564EC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564EC" w:rsidRDefault="003564EC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564EC" w:rsidRDefault="003564EC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564EC" w:rsidRDefault="003564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4EC" w:rsidRDefault="003564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4EC" w:rsidRDefault="003564EC"/>
        </w:tc>
      </w:tr>
      <w:tr w:rsidR="003564E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https://m.edsoo.ru/863f47ea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https://m.edsoo.ru/863f47ea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</w:tr>
      <w:tr w:rsidR="003564E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</w:tr>
      <w:tr w:rsidR="003564E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https://m.edsoo.ru/863f4e16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https://m.edsoo.ru/863f4e16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https://m.edsoo.ru/863f5014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https://m.edsoo.ru/863f5208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https://m.edsoo.ru/863f5884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Геометрическая вероятность. Случайный выбор точки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https://m.edsoo.ru/863f5a50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https://m.edsoo.ru/863f5bfe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https://m.edsoo.ru/863f5e10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https://m.edsoo.ru/863f6162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https://m.edsoo.ru/863f6356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</w:tr>
      <w:tr w:rsidR="003564E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https://m.edsoo.ru/863f64d2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https://m.edsoo.ru/863f6680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https://m.edsoo.ru/863f67de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Случайная величина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https://m.edsoo.ru/863f6b44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https://m.edsoo.ru/863f6da6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https://m.edsoo.ru/863f6f86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https://m.edsoo.ru/863f72c4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https://m.edsoo.ru/863f7652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https://m.edsoo.ru/863f7116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https://m.edsoo.ru/863f783c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</w:tr>
      <w:tr w:rsidR="003564E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Представление данных.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https://m.edsoo.ru/863f893a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https://m.edsoo.ru/863f7a4e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Вероятность случайного события. 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https://m.edsoo.ru/863f7c9c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Элементы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https://m.edsoo.ru/863f7e54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Элементы комбинаторики.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https://m.edsoo.ru/863f8408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https://m.edsoo.ru/863f861a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https://m.edsoo.ru/863f8b56</w:t>
              </w:r>
            </w:hyperlink>
          </w:p>
        </w:tc>
      </w:tr>
      <w:tr w:rsidR="003564E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564EC" w:rsidRDefault="003564EC">
            <w:pPr>
              <w:spacing w:after="0"/>
              <w:ind w:left="135"/>
            </w:pPr>
          </w:p>
        </w:tc>
      </w:tr>
      <w:tr w:rsidR="003564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4EC" w:rsidRDefault="003564EC"/>
        </w:tc>
      </w:tr>
    </w:tbl>
    <w:p w:rsidR="003564EC" w:rsidRDefault="003564EC">
      <w:pPr>
        <w:sectPr w:rsidR="003564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64EC" w:rsidRDefault="003564EC">
      <w:pPr>
        <w:sectPr w:rsidR="003564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64EC" w:rsidRDefault="00D94C84">
      <w:pPr>
        <w:spacing w:before="199" w:after="199"/>
        <w:ind w:left="120"/>
      </w:pPr>
      <w:bookmarkStart w:id="9" w:name="block-7246250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3564EC" w:rsidRDefault="00D94C8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3564EC" w:rsidRDefault="003564EC">
      <w:pPr>
        <w:spacing w:before="199" w:after="199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3564EC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3564EC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3564EC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 w:rsidR="003564EC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 w:rsidR="003564EC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 w:rsidR="003564EC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</w:tbl>
    <w:p w:rsidR="003564EC" w:rsidRDefault="003564EC">
      <w:pPr>
        <w:spacing w:before="199" w:after="199"/>
        <w:ind w:left="120"/>
      </w:pPr>
    </w:p>
    <w:p w:rsidR="003564EC" w:rsidRDefault="00D94C8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3564EC" w:rsidRDefault="003564EC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3564EC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3564EC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3564EC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 w:rsidR="003564EC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3564EC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Находить частоты числовых значений и частоты событий, в том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числе по результатам измерений и наблюдений</w:t>
            </w:r>
          </w:p>
        </w:tc>
      </w:tr>
      <w:tr w:rsidR="003564EC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 w:rsidR="003564EC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 w:rsidR="003564EC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  <w:proofErr w:type="gramEnd"/>
          </w:p>
        </w:tc>
      </w:tr>
      <w:tr w:rsidR="003564EC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</w:tbl>
    <w:p w:rsidR="003564EC" w:rsidRDefault="003564EC">
      <w:pPr>
        <w:spacing w:after="0"/>
        <w:ind w:left="120"/>
      </w:pPr>
    </w:p>
    <w:p w:rsidR="003564EC" w:rsidRDefault="00D94C8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3564EC" w:rsidRDefault="003564EC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3564EC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3564EC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3564EC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 w:rsidR="003564EC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 w:rsidR="003564EC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 w:rsidR="003564EC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частоты значений и частоты события, в том числе пользуясь результатами проведённых измерений и наблюдений</w:t>
            </w:r>
          </w:p>
        </w:tc>
      </w:tr>
      <w:tr w:rsidR="003564EC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испытаний Бернулли</w:t>
            </w:r>
          </w:p>
        </w:tc>
      </w:tr>
      <w:tr w:rsidR="003564EC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представление о случайной величине и о распределении вероятностей</w:t>
            </w:r>
          </w:p>
        </w:tc>
      </w:tr>
      <w:tr w:rsidR="003564EC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</w:tr>
    </w:tbl>
    <w:p w:rsidR="003564EC" w:rsidRDefault="003564EC">
      <w:pPr>
        <w:sectPr w:rsidR="003564EC">
          <w:pgSz w:w="11906" w:h="16383"/>
          <w:pgMar w:top="1134" w:right="850" w:bottom="1134" w:left="1701" w:header="720" w:footer="720" w:gutter="0"/>
          <w:cols w:space="720"/>
        </w:sectPr>
      </w:pPr>
    </w:p>
    <w:p w:rsidR="003564EC" w:rsidRDefault="00D94C84">
      <w:pPr>
        <w:spacing w:before="199" w:after="199"/>
        <w:ind w:left="120"/>
      </w:pPr>
      <w:bookmarkStart w:id="10" w:name="block-7246250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3564EC" w:rsidRDefault="003564EC">
      <w:pPr>
        <w:spacing w:before="199" w:after="199"/>
        <w:ind w:left="120"/>
      </w:pPr>
    </w:p>
    <w:p w:rsidR="003564EC" w:rsidRDefault="00D94C8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3564EC" w:rsidRDefault="003564EC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3"/>
        <w:gridCol w:w="8047"/>
      </w:tblGrid>
      <w:tr w:rsidR="003564EC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564EC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3564EC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 w:rsidR="003564EC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</w:t>
            </w:r>
          </w:p>
        </w:tc>
      </w:tr>
      <w:tr w:rsidR="003564EC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</w:t>
            </w:r>
          </w:p>
        </w:tc>
      </w:tr>
      <w:tr w:rsidR="003564EC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путь). Представление об ориентированном графе. Решение задач с помощью графов</w:t>
            </w:r>
          </w:p>
        </w:tc>
      </w:tr>
    </w:tbl>
    <w:p w:rsidR="003564EC" w:rsidRDefault="003564EC">
      <w:pPr>
        <w:spacing w:after="0"/>
        <w:ind w:left="120"/>
      </w:pPr>
    </w:p>
    <w:p w:rsidR="003564EC" w:rsidRDefault="00D94C8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3564EC" w:rsidRDefault="003564EC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7"/>
        <w:gridCol w:w="8033"/>
      </w:tblGrid>
      <w:tr w:rsidR="003564EC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564EC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3564EC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виде таблиц, диаграмм, графиков</w:t>
            </w:r>
          </w:p>
        </w:tc>
      </w:tr>
      <w:tr w:rsidR="003564EC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 w:rsidR="003564EC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 w:rsidR="003564EC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графического представления множе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ств дл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я описания реальных процессов и явлений, при решении задач.</w:t>
            </w:r>
          </w:p>
        </w:tc>
      </w:tr>
      <w:tr w:rsidR="003564EC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рассеивания данных. Дисперсия и стандартное отклонение числовых наборов. Диаграмма рассеивания</w:t>
            </w:r>
          </w:p>
        </w:tc>
      </w:tr>
      <w:tr w:rsidR="003564EC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 w:rsidR="003564EC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</w:t>
            </w:r>
          </w:p>
        </w:tc>
      </w:tr>
      <w:tr w:rsidR="003564EC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Противоположные события. Диаграмма Эйлера. Объединение и пересечение событий. Несовместные события. Формула сложения вероятностей</w:t>
            </w:r>
          </w:p>
        </w:tc>
      </w:tr>
      <w:tr w:rsidR="003564EC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Условная вероятность. Правило умножения. Независимые события</w:t>
            </w:r>
          </w:p>
        </w:tc>
      </w:tr>
      <w:tr w:rsidR="003564EC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эксперимента в виде дерева. Решение задач на нахождение вероятностей с помощью дерева случайного эксперимента, диаграмм Эйлера</w:t>
            </w:r>
          </w:p>
        </w:tc>
      </w:tr>
    </w:tbl>
    <w:p w:rsidR="003564EC" w:rsidRDefault="003564EC">
      <w:pPr>
        <w:spacing w:after="0"/>
        <w:ind w:left="120"/>
      </w:pPr>
    </w:p>
    <w:p w:rsidR="003564EC" w:rsidRDefault="00D94C8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3564EC" w:rsidRDefault="003564EC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9"/>
        <w:gridCol w:w="8291"/>
      </w:tblGrid>
      <w:tr w:rsidR="003564E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564E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3564E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виде таблиц, диаграмм, графиков, интерпретация данных. Чтение и построение таблиц, диаграмм, графиков по реальным данным</w:t>
            </w:r>
          </w:p>
        </w:tc>
      </w:tr>
      <w:tr w:rsidR="003564E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</w:tr>
      <w:tr w:rsidR="003564E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и число сочетаний</w:t>
            </w:r>
          </w:p>
        </w:tc>
      </w:tr>
      <w:tr w:rsidR="003564E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Паскаля. Решение задач с использованием комбинаторики</w:t>
            </w:r>
          </w:p>
        </w:tc>
      </w:tr>
      <w:tr w:rsidR="003564E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 w:rsidR="003564E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</w:tr>
      <w:tr w:rsidR="003564E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Серия испытаний Бернулли. Вероятности событий в серии испытаний Бернулли</w:t>
            </w:r>
          </w:p>
        </w:tc>
      </w:tr>
      <w:tr w:rsidR="003564E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 и распределение вероятностей</w:t>
            </w:r>
          </w:p>
        </w:tc>
      </w:tr>
      <w:tr w:rsidR="003564E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 w:rsidR="003564E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 случайной величины «число успехов в серии испытаний Бернулли»</w:t>
            </w:r>
          </w:p>
        </w:tc>
      </w:tr>
      <w:tr w:rsidR="003564E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законе больших чисел. Измерение вероятностей с помощью частот. Роль и значение закона больших чисел в природе и обществе</w:t>
            </w:r>
          </w:p>
        </w:tc>
      </w:tr>
    </w:tbl>
    <w:p w:rsidR="003564EC" w:rsidRDefault="003564EC">
      <w:pPr>
        <w:spacing w:after="0"/>
        <w:ind w:left="120"/>
      </w:pPr>
    </w:p>
    <w:p w:rsidR="003564EC" w:rsidRDefault="003564EC">
      <w:pPr>
        <w:sectPr w:rsidR="003564EC">
          <w:pgSz w:w="11906" w:h="16383"/>
          <w:pgMar w:top="1134" w:right="850" w:bottom="1134" w:left="1701" w:header="720" w:footer="720" w:gutter="0"/>
          <w:cols w:space="720"/>
        </w:sectPr>
      </w:pPr>
    </w:p>
    <w:p w:rsidR="003564EC" w:rsidRDefault="00D94C84">
      <w:pPr>
        <w:spacing w:before="199" w:after="199"/>
        <w:ind w:left="120"/>
      </w:pPr>
      <w:bookmarkStart w:id="11" w:name="block-7246249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3564EC" w:rsidRDefault="003564E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3564EC">
        <w:trPr>
          <w:trHeight w:val="144"/>
        </w:trPr>
        <w:tc>
          <w:tcPr>
            <w:tcW w:w="16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требования </w:t>
            </w:r>
          </w:p>
        </w:tc>
        <w:tc>
          <w:tcPr>
            <w:tcW w:w="1227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3564E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ств дл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я описания реальных процессов и явлений, при решении задач из других учебных предметов</w:t>
            </w:r>
          </w:p>
        </w:tc>
      </w:tr>
      <w:tr w:rsidR="003564E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определение, аксиома, теорема, доказательство; умение распознавать истинные и ложные высказывания, приводить примеры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строить высказывания и отрицания высказываний</w:t>
            </w:r>
          </w:p>
        </w:tc>
      </w:tr>
      <w:tr w:rsidR="003564E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  <w:proofErr w:type="gramEnd"/>
          </w:p>
        </w:tc>
      </w:tr>
      <w:tr w:rsidR="003564E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  <w:proofErr w:type="gramEnd"/>
          </w:p>
        </w:tc>
      </w:tr>
      <w:tr w:rsidR="003564E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3564E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функция, график функции, нули функции, промежутки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промежутки возрастания,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умение выражать формулами зависимости между величинами</w:t>
            </w:r>
          </w:p>
        </w:tc>
      </w:tr>
      <w:tr w:rsidR="003564E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3564E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3564E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  <w:proofErr w:type="gramEnd"/>
          </w:p>
        </w:tc>
      </w:tr>
      <w:tr w:rsidR="003564E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  <w:proofErr w:type="gramEnd"/>
          </w:p>
        </w:tc>
      </w:tr>
      <w:tr w:rsidR="003564E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  <w:proofErr w:type="gramEnd"/>
          </w:p>
        </w:tc>
      </w:tr>
      <w:tr w:rsidR="003564E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изображать плоские фигуры и их комбинации, пространственные фигуры от руки, с помощью чертёжных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инструментов и электронных средств по текстовому или символьному описанию</w:t>
            </w:r>
          </w:p>
        </w:tc>
      </w:tr>
      <w:tr w:rsidR="003564E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3564E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3564E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3564EC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3564EC" w:rsidRDefault="003564EC">
      <w:pPr>
        <w:sectPr w:rsidR="003564EC">
          <w:pgSz w:w="11906" w:h="16383"/>
          <w:pgMar w:top="1134" w:right="850" w:bottom="1134" w:left="1701" w:header="720" w:footer="720" w:gutter="0"/>
          <w:cols w:space="720"/>
        </w:sectPr>
      </w:pPr>
    </w:p>
    <w:p w:rsidR="003564EC" w:rsidRDefault="00D94C84">
      <w:pPr>
        <w:spacing w:before="199" w:after="199"/>
        <w:ind w:left="120"/>
      </w:pPr>
      <w:bookmarkStart w:id="12" w:name="block-7246249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МАТЕМАТИКЕ</w:t>
      </w:r>
    </w:p>
    <w:p w:rsidR="003564EC" w:rsidRDefault="003564E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7"/>
        <w:gridCol w:w="8586"/>
      </w:tblGrid>
      <w:tr w:rsidR="003564EC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3564E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3564E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3564E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3564E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3564E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числа. Арифметические операции с действительными числами</w:t>
            </w:r>
          </w:p>
        </w:tc>
      </w:tr>
      <w:tr w:rsidR="003564E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3564E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3564E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Буквенные выражения (выражения с переменными) </w:t>
            </w:r>
          </w:p>
        </w:tc>
      </w:tr>
      <w:tr w:rsidR="003564E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показателем. Степень с рациональным показателем. Свойства степени</w:t>
            </w:r>
          </w:p>
        </w:tc>
      </w:tr>
      <w:tr w:rsidR="003564E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3564E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3564E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3564E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3564E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Целые и дробно-рациональные уравнения. Системы и совокупности уравнений</w:t>
            </w:r>
          </w:p>
        </w:tc>
      </w:tr>
      <w:tr w:rsidR="003564E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Целые и дробно-рациональные неравенства. Системы и совокупности неравенств</w:t>
            </w:r>
          </w:p>
        </w:tc>
      </w:tr>
      <w:tr w:rsidR="003564E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3564E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3564E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3564E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 w:rsidR="003564E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3564E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3564E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на прямой и плоскости</w:t>
            </w:r>
          </w:p>
        </w:tc>
      </w:tr>
      <w:tr w:rsidR="003564E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3564E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3564E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3564EC" w:rsidRPr="00DA645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564EC" w:rsidRPr="00DA6451" w:rsidRDefault="00D94C84">
            <w:pPr>
              <w:spacing w:after="0"/>
              <w:ind w:left="135"/>
            </w:pPr>
            <w:r w:rsidRPr="00DA6451"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 и их свойства </w:t>
            </w:r>
          </w:p>
        </w:tc>
      </w:tr>
      <w:tr w:rsidR="003564E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3564E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3564E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3564E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3564E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3564E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3564E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3564E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3564E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3564E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3564EC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3564EC" w:rsidRDefault="00D94C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3564EC" w:rsidRDefault="003564EC">
      <w:pPr>
        <w:spacing w:after="0"/>
        <w:ind w:left="120"/>
      </w:pPr>
    </w:p>
    <w:p w:rsidR="003564EC" w:rsidRDefault="003564EC">
      <w:pPr>
        <w:sectPr w:rsidR="003564EC">
          <w:pgSz w:w="11906" w:h="16383"/>
          <w:pgMar w:top="1134" w:right="850" w:bottom="1134" w:left="1701" w:header="720" w:footer="720" w:gutter="0"/>
          <w:cols w:space="720"/>
        </w:sectPr>
      </w:pPr>
    </w:p>
    <w:p w:rsidR="003564EC" w:rsidRDefault="00D94C84">
      <w:pPr>
        <w:spacing w:after="0"/>
        <w:ind w:left="120"/>
      </w:pPr>
      <w:bookmarkStart w:id="13" w:name="block-72462499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564EC" w:rsidRDefault="00D94C8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564EC" w:rsidRDefault="003564EC">
      <w:pPr>
        <w:spacing w:after="0" w:line="480" w:lineRule="auto"/>
        <w:ind w:left="120"/>
      </w:pPr>
    </w:p>
    <w:p w:rsidR="003564EC" w:rsidRDefault="003564EC">
      <w:pPr>
        <w:spacing w:after="0" w:line="480" w:lineRule="auto"/>
        <w:ind w:left="120"/>
      </w:pPr>
    </w:p>
    <w:p w:rsidR="003564EC" w:rsidRDefault="003564EC">
      <w:pPr>
        <w:spacing w:after="0"/>
        <w:ind w:left="120"/>
      </w:pPr>
    </w:p>
    <w:p w:rsidR="003564EC" w:rsidRDefault="00D94C8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564EC" w:rsidRDefault="003564EC">
      <w:pPr>
        <w:spacing w:after="0" w:line="480" w:lineRule="auto"/>
        <w:ind w:left="120"/>
      </w:pPr>
    </w:p>
    <w:p w:rsidR="003564EC" w:rsidRDefault="003564EC">
      <w:pPr>
        <w:spacing w:after="0"/>
        <w:ind w:left="120"/>
      </w:pPr>
    </w:p>
    <w:p w:rsidR="003564EC" w:rsidRPr="00DA6451" w:rsidRDefault="00D94C84">
      <w:pPr>
        <w:spacing w:after="0" w:line="480" w:lineRule="auto"/>
        <w:ind w:left="120"/>
      </w:pPr>
      <w:r w:rsidRPr="00DA6451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3564EC" w:rsidRPr="00DA6451" w:rsidRDefault="003564EC">
      <w:pPr>
        <w:spacing w:after="0" w:line="480" w:lineRule="auto"/>
        <w:ind w:left="120"/>
      </w:pPr>
    </w:p>
    <w:p w:rsidR="003564EC" w:rsidRPr="00DA6451" w:rsidRDefault="003564EC">
      <w:pPr>
        <w:sectPr w:rsidR="003564EC" w:rsidRPr="00DA6451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D94C84" w:rsidRPr="00DA6451" w:rsidRDefault="00D94C84"/>
    <w:sectPr w:rsidR="00D94C84" w:rsidRPr="00DA645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0382D"/>
    <w:multiLevelType w:val="multilevel"/>
    <w:tmpl w:val="9F0889D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282F1A"/>
    <w:multiLevelType w:val="multilevel"/>
    <w:tmpl w:val="4D284C5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4715178"/>
    <w:multiLevelType w:val="multilevel"/>
    <w:tmpl w:val="68D666A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63E73FA"/>
    <w:multiLevelType w:val="multilevel"/>
    <w:tmpl w:val="38963A3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77751AA"/>
    <w:multiLevelType w:val="multilevel"/>
    <w:tmpl w:val="7A383E2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7C62CA7"/>
    <w:multiLevelType w:val="multilevel"/>
    <w:tmpl w:val="63D8B64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4EC"/>
    <w:rsid w:val="002619D5"/>
    <w:rsid w:val="003564EC"/>
    <w:rsid w:val="00AD661D"/>
    <w:rsid w:val="00D94C84"/>
    <w:rsid w:val="00DA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619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619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619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619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1f8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ecc8" TargetMode="External"/><Relationship Id="rId47" Type="http://schemas.openxmlformats.org/officeDocument/2006/relationships/hyperlink" Target="https://m.edsoo.ru/863ef4d4" TargetMode="External"/><Relationship Id="rId63" Type="http://schemas.openxmlformats.org/officeDocument/2006/relationships/hyperlink" Target="https://m.edsoo.ru/863f143c" TargetMode="External"/><Relationship Id="rId68" Type="http://schemas.openxmlformats.org/officeDocument/2006/relationships/hyperlink" Target="https://m.edsoo.ru/863f1f72" TargetMode="External"/><Relationship Id="rId84" Type="http://schemas.openxmlformats.org/officeDocument/2006/relationships/hyperlink" Target="https://m.edsoo.ru/863f4128" TargetMode="External"/><Relationship Id="rId89" Type="http://schemas.openxmlformats.org/officeDocument/2006/relationships/hyperlink" Target="https://m.edsoo.ru/863f4e16" TargetMode="External"/><Relationship Id="rId112" Type="http://schemas.openxmlformats.org/officeDocument/2006/relationships/hyperlink" Target="https://m.edsoo.ru/863f8408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783c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7f41a302" TargetMode="External"/><Relationship Id="rId32" Type="http://schemas.openxmlformats.org/officeDocument/2006/relationships/hyperlink" Target="https://m.edsoo.ru/863ed846" TargetMode="External"/><Relationship Id="rId37" Type="http://schemas.openxmlformats.org/officeDocument/2006/relationships/hyperlink" Target="https://m.edsoo.ru/863ee390" TargetMode="External"/><Relationship Id="rId40" Type="http://schemas.openxmlformats.org/officeDocument/2006/relationships/hyperlink" Target="https://m.edsoo.ru/863ee9d0" TargetMode="External"/><Relationship Id="rId45" Type="http://schemas.openxmlformats.org/officeDocument/2006/relationships/hyperlink" Target="https://m.edsoo.ru/863ef236" TargetMode="External"/><Relationship Id="rId53" Type="http://schemas.openxmlformats.org/officeDocument/2006/relationships/hyperlink" Target="https://m.edsoo.ru/863efec0" TargetMode="External"/><Relationship Id="rId58" Type="http://schemas.openxmlformats.org/officeDocument/2006/relationships/hyperlink" Target="https://m.edsoo.ru/863f0a50" TargetMode="External"/><Relationship Id="rId66" Type="http://schemas.openxmlformats.org/officeDocument/2006/relationships/hyperlink" Target="https://m.edsoo.ru/863f1dec" TargetMode="External"/><Relationship Id="rId74" Type="http://schemas.openxmlformats.org/officeDocument/2006/relationships/hyperlink" Target="https://m.edsoo.ru/863f2cd8" TargetMode="External"/><Relationship Id="rId79" Type="http://schemas.openxmlformats.org/officeDocument/2006/relationships/hyperlink" Target="https://m.edsoo.ru/863f3764" TargetMode="External"/><Relationship Id="rId87" Type="http://schemas.openxmlformats.org/officeDocument/2006/relationships/hyperlink" Target="https://m.edsoo.ru/863f47ea" TargetMode="External"/><Relationship Id="rId102" Type="http://schemas.openxmlformats.org/officeDocument/2006/relationships/hyperlink" Target="https://m.edsoo.ru/863f6da6" TargetMode="External"/><Relationship Id="rId110" Type="http://schemas.openxmlformats.org/officeDocument/2006/relationships/hyperlink" Target="https://m.edsoo.ru/863f7c9c" TargetMode="External"/><Relationship Id="rId115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863f0ea6" TargetMode="External"/><Relationship Id="rId82" Type="http://schemas.openxmlformats.org/officeDocument/2006/relationships/hyperlink" Target="https://m.edsoo.ru/863f3cbe" TargetMode="External"/><Relationship Id="rId90" Type="http://schemas.openxmlformats.org/officeDocument/2006/relationships/hyperlink" Target="https://m.edsoo.ru/863f5014" TargetMode="External"/><Relationship Id="rId95" Type="http://schemas.openxmlformats.org/officeDocument/2006/relationships/hyperlink" Target="https://m.edsoo.ru/863f5e10" TargetMode="External"/><Relationship Id="rId19" Type="http://schemas.openxmlformats.org/officeDocument/2006/relationships/hyperlink" Target="https://m.edsoo.ru/7f417fb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324" TargetMode="External"/><Relationship Id="rId30" Type="http://schemas.openxmlformats.org/officeDocument/2006/relationships/hyperlink" Target="https://m.edsoo.ru/863ed602" TargetMode="External"/><Relationship Id="rId35" Type="http://schemas.openxmlformats.org/officeDocument/2006/relationships/hyperlink" Target="https://m.edsoo.ru/863edc6a" TargetMode="External"/><Relationship Id="rId43" Type="http://schemas.openxmlformats.org/officeDocument/2006/relationships/hyperlink" Target="https://m.edsoo.ru/863eef52" TargetMode="External"/><Relationship Id="rId48" Type="http://schemas.openxmlformats.org/officeDocument/2006/relationships/hyperlink" Target="https://m.edsoo.ru/863ef646" TargetMode="External"/><Relationship Id="rId56" Type="http://schemas.openxmlformats.org/officeDocument/2006/relationships/hyperlink" Target="https://m.edsoo.ru/863f0578" TargetMode="External"/><Relationship Id="rId64" Type="http://schemas.openxmlformats.org/officeDocument/2006/relationships/hyperlink" Target="https://m.edsoo.ru/863f1784" TargetMode="External"/><Relationship Id="rId69" Type="http://schemas.openxmlformats.org/officeDocument/2006/relationships/hyperlink" Target="https://m.edsoo.ru/863f21ca" TargetMode="External"/><Relationship Id="rId77" Type="http://schemas.openxmlformats.org/officeDocument/2006/relationships/hyperlink" Target="https://m.edsoo.ru/863f3214" TargetMode="External"/><Relationship Id="rId100" Type="http://schemas.openxmlformats.org/officeDocument/2006/relationships/hyperlink" Target="https://m.edsoo.ru/863f67de" TargetMode="External"/><Relationship Id="rId105" Type="http://schemas.openxmlformats.org/officeDocument/2006/relationships/hyperlink" Target="https://m.edsoo.ru/863f7652" TargetMode="External"/><Relationship Id="rId113" Type="http://schemas.openxmlformats.org/officeDocument/2006/relationships/hyperlink" Target="https://m.edsoo.ru/863f861a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a24" TargetMode="External"/><Relationship Id="rId72" Type="http://schemas.openxmlformats.org/officeDocument/2006/relationships/hyperlink" Target="https://m.edsoo.ru/863f2a4e" TargetMode="External"/><Relationship Id="rId80" Type="http://schemas.openxmlformats.org/officeDocument/2006/relationships/hyperlink" Target="https://m.edsoo.ru/863f38ae" TargetMode="External"/><Relationship Id="rId85" Type="http://schemas.openxmlformats.org/officeDocument/2006/relationships/hyperlink" Target="https://m.edsoo.ru/863f4312" TargetMode="External"/><Relationship Id="rId93" Type="http://schemas.openxmlformats.org/officeDocument/2006/relationships/hyperlink" Target="https://m.edsoo.ru/863f5a50" TargetMode="External"/><Relationship Id="rId98" Type="http://schemas.openxmlformats.org/officeDocument/2006/relationships/hyperlink" Target="https://m.edsoo.ru/863f64d2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5fdc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7f41a302" TargetMode="External"/><Relationship Id="rId33" Type="http://schemas.openxmlformats.org/officeDocument/2006/relationships/hyperlink" Target="https://m.edsoo.ru/863ed846" TargetMode="External"/><Relationship Id="rId38" Type="http://schemas.openxmlformats.org/officeDocument/2006/relationships/hyperlink" Target="https://m.edsoo.ru/863ee4bc" TargetMode="External"/><Relationship Id="rId46" Type="http://schemas.openxmlformats.org/officeDocument/2006/relationships/hyperlink" Target="https://m.edsoo.ru/863ef3b2" TargetMode="External"/><Relationship Id="rId59" Type="http://schemas.openxmlformats.org/officeDocument/2006/relationships/hyperlink" Target="https://m.edsoo.ru/863f0a50" TargetMode="External"/><Relationship Id="rId67" Type="http://schemas.openxmlformats.org/officeDocument/2006/relationships/hyperlink" Target="https://m.edsoo.ru/863f1dec" TargetMode="External"/><Relationship Id="rId103" Type="http://schemas.openxmlformats.org/officeDocument/2006/relationships/hyperlink" Target="https://m.edsoo.ru/863f6f86" TargetMode="External"/><Relationship Id="rId108" Type="http://schemas.openxmlformats.org/officeDocument/2006/relationships/hyperlink" Target="https://m.edsoo.ru/863f893a" TargetMode="External"/><Relationship Id="rId116" Type="http://schemas.openxmlformats.org/officeDocument/2006/relationships/theme" Target="theme/theme1.xm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e1c" TargetMode="External"/><Relationship Id="rId54" Type="http://schemas.openxmlformats.org/officeDocument/2006/relationships/hyperlink" Target="https://m.edsoo.ru/863f029e" TargetMode="External"/><Relationship Id="rId62" Type="http://schemas.openxmlformats.org/officeDocument/2006/relationships/hyperlink" Target="https://m.edsoo.ru/863f1180" TargetMode="External"/><Relationship Id="rId70" Type="http://schemas.openxmlformats.org/officeDocument/2006/relationships/hyperlink" Target="https://m.edsoo.ru/863f21ca" TargetMode="External"/><Relationship Id="rId75" Type="http://schemas.openxmlformats.org/officeDocument/2006/relationships/hyperlink" Target="https://m.edsoo.ru/863f2e36" TargetMode="External"/><Relationship Id="rId83" Type="http://schemas.openxmlformats.org/officeDocument/2006/relationships/hyperlink" Target="https://m.edsoo.ru/863f3f20" TargetMode="External"/><Relationship Id="rId88" Type="http://schemas.openxmlformats.org/officeDocument/2006/relationships/hyperlink" Target="https://m.edsoo.ru/863f4e16" TargetMode="External"/><Relationship Id="rId91" Type="http://schemas.openxmlformats.org/officeDocument/2006/relationships/hyperlink" Target="https://m.edsoo.ru/863f5208" TargetMode="External"/><Relationship Id="rId96" Type="http://schemas.openxmlformats.org/officeDocument/2006/relationships/hyperlink" Target="https://m.edsoo.ru/863f6162" TargetMode="External"/><Relationship Id="rId111" Type="http://schemas.openxmlformats.org/officeDocument/2006/relationships/hyperlink" Target="https://m.edsoo.ru/863f7e54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c78e" TargetMode="External"/><Relationship Id="rId36" Type="http://schemas.openxmlformats.org/officeDocument/2006/relationships/hyperlink" Target="https://m.edsoo.ru/863ee07a" TargetMode="External"/><Relationship Id="rId49" Type="http://schemas.openxmlformats.org/officeDocument/2006/relationships/hyperlink" Target="https://m.edsoo.ru/863ef8a8" TargetMode="External"/><Relationship Id="rId57" Type="http://schemas.openxmlformats.org/officeDocument/2006/relationships/hyperlink" Target="https://m.edsoo.ru/863f076c" TargetMode="External"/><Relationship Id="rId106" Type="http://schemas.openxmlformats.org/officeDocument/2006/relationships/hyperlink" Target="https://m.edsoo.ru/863f7116" TargetMode="External"/><Relationship Id="rId114" Type="http://schemas.openxmlformats.org/officeDocument/2006/relationships/hyperlink" Target="https://m.edsoo.ru/863f8b56" TargetMode="Externa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72e" TargetMode="External"/><Relationship Id="rId44" Type="http://schemas.openxmlformats.org/officeDocument/2006/relationships/hyperlink" Target="https://m.edsoo.ru/863ef0ba" TargetMode="External"/><Relationship Id="rId52" Type="http://schemas.openxmlformats.org/officeDocument/2006/relationships/hyperlink" Target="https://m.edsoo.ru/863efbaa" TargetMode="External"/><Relationship Id="rId60" Type="http://schemas.openxmlformats.org/officeDocument/2006/relationships/hyperlink" Target="https://m.edsoo.ru/863f0bfe" TargetMode="External"/><Relationship Id="rId65" Type="http://schemas.openxmlformats.org/officeDocument/2006/relationships/hyperlink" Target="https://m.edsoo.ru/863f198c" TargetMode="External"/><Relationship Id="rId73" Type="http://schemas.openxmlformats.org/officeDocument/2006/relationships/hyperlink" Target="https://m.edsoo.ru/863f2bac" TargetMode="External"/><Relationship Id="rId78" Type="http://schemas.openxmlformats.org/officeDocument/2006/relationships/hyperlink" Target="https://m.edsoo.ru/863f3372" TargetMode="External"/><Relationship Id="rId81" Type="http://schemas.openxmlformats.org/officeDocument/2006/relationships/hyperlink" Target="https://m.edsoo.ru/863f3b06" TargetMode="External"/><Relationship Id="rId86" Type="http://schemas.openxmlformats.org/officeDocument/2006/relationships/hyperlink" Target="https://m.edsoo.ru/863f47ea" TargetMode="External"/><Relationship Id="rId94" Type="http://schemas.openxmlformats.org/officeDocument/2006/relationships/hyperlink" Target="https://m.edsoo.ru/863f5bfe" TargetMode="External"/><Relationship Id="rId99" Type="http://schemas.openxmlformats.org/officeDocument/2006/relationships/hyperlink" Target="https://m.edsoo.ru/863f6680" TargetMode="External"/><Relationship Id="rId101" Type="http://schemas.openxmlformats.org/officeDocument/2006/relationships/hyperlink" Target="https://m.edsoo.ru/863f6b4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863ee69c" TargetMode="External"/><Relationship Id="rId109" Type="http://schemas.openxmlformats.org/officeDocument/2006/relationships/hyperlink" Target="https://m.edsoo.ru/863f7a4e" TargetMode="External"/><Relationship Id="rId34" Type="http://schemas.openxmlformats.org/officeDocument/2006/relationships/hyperlink" Target="https://m.edsoo.ru/863edb3e" TargetMode="External"/><Relationship Id="rId50" Type="http://schemas.openxmlformats.org/officeDocument/2006/relationships/hyperlink" Target="https://m.edsoo.ru/863f0186" TargetMode="External"/><Relationship Id="rId55" Type="http://schemas.openxmlformats.org/officeDocument/2006/relationships/hyperlink" Target="https://m.edsoo.ru/863f03fc" TargetMode="External"/><Relationship Id="rId76" Type="http://schemas.openxmlformats.org/officeDocument/2006/relationships/hyperlink" Target="https://m.edsoo.ru/863f2f8a" TargetMode="External"/><Relationship Id="rId97" Type="http://schemas.openxmlformats.org/officeDocument/2006/relationships/hyperlink" Target="https://m.edsoo.ru/863f6356" TargetMode="External"/><Relationship Id="rId104" Type="http://schemas.openxmlformats.org/officeDocument/2006/relationships/hyperlink" Target="https://m.edsoo.ru/863f72c4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35a" TargetMode="External"/><Relationship Id="rId92" Type="http://schemas.openxmlformats.org/officeDocument/2006/relationships/hyperlink" Target="https://m.edsoo.ru/863f588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1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43</Pages>
  <Words>7757</Words>
  <Characters>44219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7BiT</dc:creator>
  <cp:lastModifiedBy>7BiT</cp:lastModifiedBy>
  <cp:revision>2</cp:revision>
  <dcterms:created xsi:type="dcterms:W3CDTF">2025-10-07T20:26:00Z</dcterms:created>
  <dcterms:modified xsi:type="dcterms:W3CDTF">2025-10-07T20:26:00Z</dcterms:modified>
</cp:coreProperties>
</file>